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lang w:eastAsia="zh-CN"/>
        </w:rPr>
        <w:t>河北师范大学汇华学院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</w:rPr>
        <w:t>党员教师公益课堂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lang w:eastAsia="zh-CN"/>
        </w:rPr>
        <w:t>简介</w:t>
      </w:r>
    </w:p>
    <w:p>
      <w:pPr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为了深入贯彻落实党的十八大和十八届三中、四中全会精神，深入学习贯彻习近平总书记系列重要讲话精神，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2015年6月25日，我院党委印发了《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关于深入推进共产党员志愿服务活动的意见》（以下简称《意见》），旨在全院深入推进共产党员志愿服务活动。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《意见》将“党员教师公益课堂”作为学院党委确定的院级重点党员志愿服务项目进行建设。“党员教师公益课堂”由学院教职工中的志愿者义务讲授，以系列讲座形式，面向全院师生，平均每周一讲。经过精心筹备，“汇华学院党员教师公益课堂”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2015年9月中旬开讲。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2017—2018学年第一学期，党员教师在10期定期讲座的基础上，增设高级讲座3讲，自选讲座24讲。定期讲座每两周一次，由学院教工党员自愿申报，讲座主题包含学术前沿、大学生活指导、实用技能等方面。高级讲座由学院具有高级职称、特殊专长的党员面向特定对象举行。自选讲座面向全体学生开设，学生根据课表内容以学生组织、社团为单位向院党员教师公益课堂工作小组申请，达到一定人数即可进行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截止目前，我院党员教师公益课堂共进行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65场，其中定期讲座56场，高级讲座4场，自选讲座5场。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党员教师公益课堂是广大教师发挥党员先锋模范作用的重要平台，有利于更好地弘扬“奉献、友爱、互助、进步”的志愿精神，有助于更好地实现志愿服务实践育人的目标。</w:t>
      </w: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62B87"/>
    <w:rsid w:val="378204BB"/>
    <w:rsid w:val="409E238F"/>
    <w:rsid w:val="529F66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2018-03-21T09:43:36Z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